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2EF" w:rsidRPr="00A14E8D" w:rsidRDefault="007342EF" w:rsidP="00D47D4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14E8D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:rsidR="00DA2D55" w:rsidRPr="00A14E8D" w:rsidRDefault="00DA2D55" w:rsidP="00D47D4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342EF" w:rsidRPr="00A14E8D" w:rsidRDefault="007342EF" w:rsidP="00D47D40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4E8D">
        <w:rPr>
          <w:rFonts w:ascii="Times New Roman" w:eastAsia="Calibri" w:hAnsi="Times New Roman" w:cs="Times New Roman"/>
          <w:sz w:val="24"/>
          <w:szCs w:val="24"/>
        </w:rPr>
        <w:t>Закон Кыргызской Республики</w:t>
      </w:r>
    </w:p>
    <w:p w:rsidR="00A9620F" w:rsidRPr="00A14E8D" w:rsidRDefault="00A9620F" w:rsidP="00D47D40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E8D">
        <w:rPr>
          <w:rFonts w:ascii="Times New Roman" w:eastAsia="Calibri" w:hAnsi="Times New Roman" w:cs="Times New Roman"/>
          <w:sz w:val="24"/>
          <w:szCs w:val="24"/>
        </w:rPr>
        <w:t>О внесении изменений в некоторые законодательные акты Кыргызской Республики (в законы Кыргызской Республики «О ветеринарии», «О лицензионно-разрешительной системе в Кыргызской Республике», «О государственных закупках»)</w:t>
      </w:r>
    </w:p>
    <w:p w:rsidR="00A9620F" w:rsidRPr="00A14E8D" w:rsidRDefault="00A9620F" w:rsidP="00D47D40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266" w:rsidRDefault="00FC4266" w:rsidP="00D47D40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Статья 1</w:t>
      </w:r>
      <w:r w:rsidR="007342EF" w:rsidRPr="00A14E8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342EF" w:rsidRDefault="00DA2D55" w:rsidP="00D47D40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E8D">
        <w:rPr>
          <w:rFonts w:ascii="Times New Roman" w:eastAsia="Calibri" w:hAnsi="Times New Roman" w:cs="Times New Roman"/>
          <w:sz w:val="24"/>
          <w:szCs w:val="24"/>
        </w:rPr>
        <w:t>Внести в З</w:t>
      </w:r>
      <w:r w:rsidR="007342EF" w:rsidRPr="00A14E8D">
        <w:rPr>
          <w:rFonts w:ascii="Times New Roman" w:eastAsia="Calibri" w:hAnsi="Times New Roman" w:cs="Times New Roman"/>
          <w:sz w:val="24"/>
          <w:szCs w:val="24"/>
        </w:rPr>
        <w:t>акон Кыргызской Республики «О ветерин</w:t>
      </w:r>
      <w:r w:rsidRPr="00A14E8D">
        <w:rPr>
          <w:rFonts w:ascii="Times New Roman" w:eastAsia="Calibri" w:hAnsi="Times New Roman" w:cs="Times New Roman"/>
          <w:sz w:val="24"/>
          <w:szCs w:val="24"/>
        </w:rPr>
        <w:t>арии» (</w:t>
      </w:r>
      <w:r w:rsidR="0005723A" w:rsidRPr="0005723A">
        <w:rPr>
          <w:rFonts w:ascii="Times New Roman" w:eastAsia="Calibri" w:hAnsi="Times New Roman" w:cs="Times New Roman"/>
          <w:sz w:val="24"/>
          <w:szCs w:val="24"/>
        </w:rPr>
        <w:t>(Ведомости Жогорку Кенеша Кыргызской Республики, 2014 г., № 11, ст.939)</w:t>
      </w:r>
      <w:r w:rsidR="0005723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7342EF" w:rsidRPr="00A14E8D">
        <w:rPr>
          <w:rFonts w:ascii="Times New Roman" w:eastAsia="Calibri" w:hAnsi="Times New Roman" w:cs="Times New Roman"/>
          <w:sz w:val="24"/>
          <w:szCs w:val="24"/>
        </w:rPr>
        <w:t xml:space="preserve">следующие изменения: </w:t>
      </w:r>
    </w:p>
    <w:p w:rsidR="007342EF" w:rsidRPr="00A14E8D" w:rsidRDefault="0005723A" w:rsidP="00D47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DA2D55" w:rsidRPr="00A14E8D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7342EF" w:rsidRPr="00A14E8D">
        <w:rPr>
          <w:rFonts w:ascii="Times New Roman" w:eastAsia="Calibri" w:hAnsi="Times New Roman" w:cs="Times New Roman"/>
          <w:sz w:val="24"/>
          <w:szCs w:val="24"/>
        </w:rPr>
        <w:t xml:space="preserve">Статью 1 дополнить абзацами </w:t>
      </w:r>
      <w:r w:rsidR="00523EAF">
        <w:rPr>
          <w:rFonts w:ascii="Times New Roman" w:eastAsia="Calibri" w:hAnsi="Times New Roman" w:cs="Times New Roman"/>
          <w:sz w:val="24"/>
          <w:szCs w:val="24"/>
        </w:rPr>
        <w:t>одиннадц</w:t>
      </w:r>
      <w:r w:rsidR="0015683C">
        <w:rPr>
          <w:rFonts w:ascii="Times New Roman" w:eastAsia="Calibri" w:hAnsi="Times New Roman" w:cs="Times New Roman"/>
          <w:sz w:val="24"/>
          <w:szCs w:val="24"/>
        </w:rPr>
        <w:t>атым, двенадцатым, тринадцатым,</w:t>
      </w:r>
      <w:r w:rsidR="00523EAF">
        <w:rPr>
          <w:rFonts w:ascii="Times New Roman" w:eastAsia="Calibri" w:hAnsi="Times New Roman" w:cs="Times New Roman"/>
          <w:sz w:val="24"/>
          <w:szCs w:val="24"/>
        </w:rPr>
        <w:t xml:space="preserve"> четырнадцатым</w:t>
      </w:r>
      <w:r w:rsidR="0015683C">
        <w:rPr>
          <w:rFonts w:ascii="Times New Roman" w:eastAsia="Calibri" w:hAnsi="Times New Roman" w:cs="Times New Roman"/>
          <w:sz w:val="24"/>
          <w:szCs w:val="24"/>
        </w:rPr>
        <w:t xml:space="preserve">, пятнадцатым и шестнадцатым </w:t>
      </w:r>
      <w:r w:rsidR="007342EF" w:rsidRPr="00A14E8D">
        <w:rPr>
          <w:rFonts w:ascii="Times New Roman" w:eastAsia="Calibri" w:hAnsi="Times New Roman" w:cs="Times New Roman"/>
          <w:sz w:val="24"/>
          <w:szCs w:val="24"/>
        </w:rPr>
        <w:t>следующего содержания:</w:t>
      </w:r>
    </w:p>
    <w:p w:rsidR="00A14E8D" w:rsidRPr="00A14E8D" w:rsidRDefault="00A14E8D" w:rsidP="00D47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E8D">
        <w:rPr>
          <w:rFonts w:ascii="Times New Roman" w:eastAsia="Calibri" w:hAnsi="Times New Roman" w:cs="Times New Roman"/>
          <w:sz w:val="24"/>
          <w:szCs w:val="24"/>
        </w:rPr>
        <w:tab/>
      </w:r>
      <w:r w:rsidR="00383466">
        <w:rPr>
          <w:rFonts w:ascii="Times New Roman" w:eastAsia="Calibri" w:hAnsi="Times New Roman" w:cs="Times New Roman"/>
          <w:sz w:val="24"/>
          <w:szCs w:val="24"/>
        </w:rPr>
        <w:t>«</w:t>
      </w:r>
      <w:r w:rsidRPr="00A14E8D">
        <w:rPr>
          <w:rFonts w:ascii="Times New Roman" w:eastAsia="Calibri" w:hAnsi="Times New Roman" w:cs="Times New Roman"/>
          <w:b/>
          <w:sz w:val="24"/>
          <w:szCs w:val="24"/>
        </w:rPr>
        <w:t>ветеринарн</w:t>
      </w:r>
      <w:r w:rsidR="00D23F21">
        <w:rPr>
          <w:rFonts w:ascii="Times New Roman" w:eastAsia="Calibri" w:hAnsi="Times New Roman" w:cs="Times New Roman"/>
          <w:b/>
          <w:sz w:val="24"/>
          <w:szCs w:val="24"/>
        </w:rPr>
        <w:t>о-санитарная</w:t>
      </w:r>
      <w:r w:rsidRPr="00A14E8D">
        <w:rPr>
          <w:rFonts w:ascii="Times New Roman" w:eastAsia="Calibri" w:hAnsi="Times New Roman" w:cs="Times New Roman"/>
          <w:b/>
          <w:sz w:val="24"/>
          <w:szCs w:val="24"/>
        </w:rPr>
        <w:t xml:space="preserve"> безопасность </w:t>
      </w:r>
      <w:r w:rsidRPr="00A14E8D">
        <w:rPr>
          <w:rFonts w:ascii="Times New Roman" w:eastAsia="Calibri" w:hAnsi="Times New Roman" w:cs="Times New Roman"/>
          <w:sz w:val="24"/>
          <w:szCs w:val="24"/>
        </w:rPr>
        <w:t>— состояние обоснованной уверенности в отсутствии недопустимого риска, связанн</w:t>
      </w:r>
      <w:r w:rsidR="006E2D89">
        <w:rPr>
          <w:rFonts w:ascii="Times New Roman" w:eastAsia="Calibri" w:hAnsi="Times New Roman" w:cs="Times New Roman"/>
          <w:sz w:val="24"/>
          <w:szCs w:val="24"/>
        </w:rPr>
        <w:t>ого с причинением вреда жизни и</w:t>
      </w:r>
      <w:r w:rsidRPr="00A14E8D">
        <w:rPr>
          <w:rFonts w:ascii="Times New Roman" w:eastAsia="Calibri" w:hAnsi="Times New Roman" w:cs="Times New Roman"/>
          <w:sz w:val="24"/>
          <w:szCs w:val="24"/>
        </w:rPr>
        <w:t xml:space="preserve"> здоровью</w:t>
      </w:r>
      <w:r w:rsidR="006E2D89">
        <w:rPr>
          <w:rFonts w:ascii="Times New Roman" w:eastAsia="Calibri" w:hAnsi="Times New Roman" w:cs="Times New Roman"/>
          <w:sz w:val="24"/>
          <w:szCs w:val="24"/>
        </w:rPr>
        <w:t xml:space="preserve"> людей, </w:t>
      </w:r>
      <w:r w:rsidR="00226207">
        <w:rPr>
          <w:rFonts w:ascii="Times New Roman" w:eastAsia="Calibri" w:hAnsi="Times New Roman" w:cs="Times New Roman"/>
          <w:sz w:val="24"/>
          <w:szCs w:val="24"/>
          <w:lang w:val="ky-KG"/>
        </w:rPr>
        <w:t>частной</w:t>
      </w:r>
      <w:r w:rsidRPr="00A14E8D">
        <w:rPr>
          <w:rFonts w:ascii="Times New Roman" w:eastAsia="Calibri" w:hAnsi="Times New Roman" w:cs="Times New Roman"/>
          <w:sz w:val="24"/>
          <w:szCs w:val="24"/>
        </w:rPr>
        <w:t>,</w:t>
      </w:r>
      <w:r w:rsidR="0022620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государственной и муниципальной собственности,</w:t>
      </w:r>
      <w:r w:rsidRPr="00A14E8D">
        <w:rPr>
          <w:rFonts w:ascii="Times New Roman" w:eastAsia="Calibri" w:hAnsi="Times New Roman" w:cs="Times New Roman"/>
          <w:sz w:val="24"/>
          <w:szCs w:val="24"/>
        </w:rPr>
        <w:t xml:space="preserve"> окружающей среде, жизни и здоровью животных вследствие возникновения болезней животных, в том числе болезней, общих для человека и животных, вследствие производства и обращения не соответствующей установленным ветеринарно-санитарным требованиям объектов ветеринарного надзора (контроля), а также обращения биологических отходов и отходов животноводства;</w:t>
      </w:r>
    </w:p>
    <w:p w:rsidR="00A14E8D" w:rsidRPr="00A14E8D" w:rsidRDefault="00A14E8D" w:rsidP="00D47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E8D">
        <w:rPr>
          <w:rFonts w:ascii="Times New Roman" w:eastAsia="Calibri" w:hAnsi="Times New Roman" w:cs="Times New Roman"/>
          <w:b/>
          <w:sz w:val="24"/>
          <w:szCs w:val="24"/>
        </w:rPr>
        <w:tab/>
        <w:t>ветеринарно-санитарные требования</w:t>
      </w:r>
      <w:r w:rsidRPr="00A14E8D">
        <w:rPr>
          <w:rFonts w:ascii="Times New Roman" w:eastAsia="Calibri" w:hAnsi="Times New Roman" w:cs="Times New Roman"/>
          <w:sz w:val="24"/>
          <w:szCs w:val="24"/>
        </w:rPr>
        <w:t xml:space="preserve"> – требования, предъявляемые к о</w:t>
      </w:r>
      <w:r w:rsidR="0079773C">
        <w:rPr>
          <w:rFonts w:ascii="Times New Roman" w:eastAsia="Calibri" w:hAnsi="Times New Roman" w:cs="Times New Roman"/>
          <w:sz w:val="24"/>
          <w:szCs w:val="24"/>
        </w:rPr>
        <w:t xml:space="preserve">бъектам ветеринарного </w:t>
      </w:r>
      <w:r w:rsidRPr="00A14E8D">
        <w:rPr>
          <w:rFonts w:ascii="Times New Roman" w:eastAsia="Calibri" w:hAnsi="Times New Roman" w:cs="Times New Roman"/>
          <w:sz w:val="24"/>
          <w:szCs w:val="24"/>
        </w:rPr>
        <w:t>надзора</w:t>
      </w:r>
      <w:r w:rsidR="0079773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(контроля</w:t>
      </w:r>
      <w:r w:rsidRPr="00A14E8D">
        <w:rPr>
          <w:rFonts w:ascii="Times New Roman" w:eastAsia="Calibri" w:hAnsi="Times New Roman" w:cs="Times New Roman"/>
          <w:sz w:val="24"/>
          <w:szCs w:val="24"/>
        </w:rPr>
        <w:t>), направленные на недопущение возникновения, ввоза и распространения возбудителей заразных болезней животных, в том числе общих для человека и животных, и товаров животного происхождения, опасных в ветеринарно-санитарном отношении;</w:t>
      </w:r>
    </w:p>
    <w:p w:rsidR="00523EAF" w:rsidRDefault="00A14E8D" w:rsidP="00D47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14E8D">
        <w:rPr>
          <w:rFonts w:ascii="Times New Roman" w:eastAsia="Calibri" w:hAnsi="Times New Roman" w:cs="Times New Roman"/>
          <w:b/>
          <w:sz w:val="24"/>
          <w:szCs w:val="24"/>
        </w:rPr>
        <w:t>ветеринарные правила и нормы (далее – ветеринарные правила)</w:t>
      </w:r>
      <w:r w:rsidRPr="00A14E8D">
        <w:rPr>
          <w:rFonts w:ascii="Times New Roman" w:eastAsia="Calibri" w:hAnsi="Times New Roman" w:cs="Times New Roman"/>
          <w:sz w:val="24"/>
          <w:szCs w:val="24"/>
        </w:rPr>
        <w:t xml:space="preserve"> – нормативные документы, устанавливающие единые ветеринарные (ветеринарно-санитарные) требования, а также зоогигиенические нормативы, несоблюдение которых создает угрозу возникновения и распространения болезней животных, в том числе общих для человека и животных;</w:t>
      </w:r>
    </w:p>
    <w:p w:rsidR="00403430" w:rsidRPr="00403430" w:rsidRDefault="00403430" w:rsidP="004034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Pr="004034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ветеринарно-санитарный мониторинг</w:t>
      </w:r>
      <w:r w:rsidRPr="004034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403430">
        <w:rPr>
          <w:rFonts w:ascii="Times New Roman" w:eastAsia="Calibri" w:hAnsi="Times New Roman" w:cs="Times New Roman"/>
          <w:sz w:val="24"/>
          <w:szCs w:val="24"/>
          <w:lang w:val="ky-KG"/>
        </w:rPr>
        <w:t>осуществление планируемых и последовательных наблюдений или измерений в целях определения общего представления о безопасности подконтрольных товаров (продукции) и их соответствие ветеринарно-санитарным требованиям;</w:t>
      </w:r>
    </w:p>
    <w:p w:rsidR="00403430" w:rsidRDefault="00523EAF" w:rsidP="00D47D4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EA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должностные лица, осуществляющие государственный ветеринарный </w:t>
      </w:r>
      <w:r w:rsidR="0079773C" w:rsidRPr="00523EA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надзор </w:t>
      </w:r>
      <w:r w:rsidRPr="00523EAF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="0079773C" w:rsidRPr="00523EAF">
        <w:rPr>
          <w:rFonts w:ascii="Times New Roman" w:eastAsia="Calibri" w:hAnsi="Times New Roman" w:cs="Times New Roman"/>
          <w:b/>
          <w:bCs/>
          <w:sz w:val="24"/>
          <w:szCs w:val="24"/>
        </w:rPr>
        <w:t>контроль</w:t>
      </w:r>
      <w:r w:rsidRPr="00523EAF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523EA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523EAF">
        <w:rPr>
          <w:rFonts w:ascii="Times New Roman" w:eastAsia="Calibri" w:hAnsi="Times New Roman" w:cs="Times New Roman"/>
          <w:sz w:val="24"/>
          <w:szCs w:val="24"/>
        </w:rPr>
        <w:t xml:space="preserve"> лица, постоянно, временно или по специальному полномочию осуществляющие </w:t>
      </w:r>
      <w:r w:rsidRPr="00523EAF">
        <w:rPr>
          <w:rFonts w:ascii="Times New Roman" w:eastAsia="Calibri" w:hAnsi="Times New Roman" w:cs="Times New Roman"/>
          <w:bCs/>
          <w:sz w:val="24"/>
          <w:szCs w:val="24"/>
        </w:rPr>
        <w:t>государственный ветеринарный надзор</w:t>
      </w:r>
      <w:r w:rsidR="0016405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(контроль)</w:t>
      </w:r>
      <w:r w:rsidRPr="00523EAF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523EAF">
        <w:rPr>
          <w:rFonts w:ascii="Times New Roman" w:eastAsia="Calibri" w:hAnsi="Times New Roman" w:cs="Times New Roman"/>
          <w:sz w:val="24"/>
          <w:szCs w:val="24"/>
        </w:rPr>
        <w:t xml:space="preserve"> либо выполняющие административно-хозяйственные, контрольно-инспекторские функции в уполномоченном государственном органе по ветеринарии;</w:t>
      </w:r>
    </w:p>
    <w:p w:rsidR="007342EF" w:rsidRPr="0015683C" w:rsidRDefault="00403430" w:rsidP="00D47D4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83C">
        <w:rPr>
          <w:rFonts w:ascii="Times New Roman" w:eastAsia="Calibri" w:hAnsi="Times New Roman" w:cs="Times New Roman"/>
          <w:b/>
          <w:sz w:val="24"/>
          <w:szCs w:val="24"/>
        </w:rPr>
        <w:t>уполномоченный орган по ветеринарии</w:t>
      </w:r>
      <w:r w:rsidR="00274C4B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(далее-уполномоченный орган</w:t>
      </w:r>
      <w:bookmarkStart w:id="0" w:name="_GoBack"/>
      <w:bookmarkEnd w:id="0"/>
      <w:r w:rsidR="00274C4B">
        <w:rPr>
          <w:rFonts w:ascii="Times New Roman" w:eastAsia="Calibri" w:hAnsi="Times New Roman" w:cs="Times New Roman"/>
          <w:b/>
          <w:sz w:val="24"/>
          <w:szCs w:val="24"/>
          <w:lang w:val="ky-KG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государственный орган исполнительной власти, обладающий полномочиями по разработке правовых актов и (или) применению законодательства (или обеими функциями) по проведению проверок (инспекцией);</w:t>
      </w:r>
      <w:r w:rsidR="007342EF" w:rsidRPr="00A14E8D">
        <w:rPr>
          <w:rFonts w:ascii="Times New Roman" w:eastAsia="Calibri" w:hAnsi="Times New Roman" w:cs="Times New Roman"/>
          <w:sz w:val="24"/>
          <w:szCs w:val="24"/>
        </w:rPr>
        <w:t>»</w:t>
      </w:r>
      <w:r w:rsidR="001568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7591" w:rsidRDefault="005A7598" w:rsidP="00D47D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775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статьей 3-1 следующего содержания:</w:t>
      </w:r>
    </w:p>
    <w:p w:rsidR="00F77591" w:rsidRPr="00F77591" w:rsidRDefault="00F77591" w:rsidP="00D47D40">
      <w:pPr>
        <w:tabs>
          <w:tab w:val="left" w:pos="284"/>
          <w:tab w:val="left" w:pos="314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>
        <w:rPr>
          <w:rFonts w:ascii="Times New Roman" w:eastAsia="Arial" w:hAnsi="Times New Roman" w:cs="Times New Roman"/>
          <w:bCs/>
          <w:sz w:val="24"/>
          <w:szCs w:val="24"/>
        </w:rPr>
        <w:t>«</w:t>
      </w:r>
      <w:r w:rsidRPr="00F77591">
        <w:rPr>
          <w:rFonts w:ascii="Times New Roman" w:eastAsia="Arial" w:hAnsi="Times New Roman" w:cs="Times New Roman"/>
          <w:bCs/>
          <w:sz w:val="24"/>
          <w:szCs w:val="24"/>
        </w:rPr>
        <w:t xml:space="preserve">Статья 3-1. Проведение </w:t>
      </w:r>
      <w:r w:rsidR="00D470AC">
        <w:rPr>
          <w:rFonts w:ascii="Times New Roman" w:eastAsia="Arial" w:hAnsi="Times New Roman" w:cs="Times New Roman"/>
          <w:bCs/>
          <w:sz w:val="24"/>
          <w:szCs w:val="24"/>
        </w:rPr>
        <w:t>ветеринарно-санитарного</w:t>
      </w:r>
      <w:r w:rsidRPr="00F77591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="00D470AC" w:rsidRPr="00F77591">
        <w:rPr>
          <w:rFonts w:ascii="Times New Roman" w:eastAsia="Arial" w:hAnsi="Times New Roman" w:cs="Times New Roman"/>
          <w:bCs/>
          <w:sz w:val="24"/>
          <w:szCs w:val="24"/>
        </w:rPr>
        <w:t>мониторинга</w:t>
      </w:r>
    </w:p>
    <w:p w:rsidR="00F77591" w:rsidRPr="00F77591" w:rsidRDefault="00F77591" w:rsidP="00D47D40">
      <w:pPr>
        <w:tabs>
          <w:tab w:val="left" w:pos="284"/>
          <w:tab w:val="left" w:pos="314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F77591">
        <w:rPr>
          <w:rFonts w:ascii="Times New Roman" w:eastAsia="Arial" w:hAnsi="Times New Roman" w:cs="Times New Roman"/>
          <w:sz w:val="24"/>
          <w:szCs w:val="24"/>
        </w:rPr>
        <w:t xml:space="preserve">1. </w:t>
      </w:r>
      <w:r w:rsidR="00D470AC">
        <w:rPr>
          <w:rFonts w:ascii="Times New Roman" w:eastAsia="Arial" w:hAnsi="Times New Roman" w:cs="Times New Roman"/>
          <w:sz w:val="24"/>
          <w:szCs w:val="24"/>
          <w:lang w:val="ky-KG"/>
        </w:rPr>
        <w:t>В</w:t>
      </w:r>
      <w:r w:rsidR="00D470AC" w:rsidRPr="00F77591">
        <w:rPr>
          <w:rFonts w:ascii="Times New Roman" w:eastAsia="Arial" w:hAnsi="Times New Roman" w:cs="Times New Roman"/>
          <w:sz w:val="24"/>
          <w:szCs w:val="24"/>
        </w:rPr>
        <w:t>етеринарно</w:t>
      </w:r>
      <w:r w:rsidR="00D470AC">
        <w:rPr>
          <w:rFonts w:ascii="Times New Roman" w:eastAsia="Arial" w:hAnsi="Times New Roman" w:cs="Times New Roman"/>
          <w:sz w:val="24"/>
          <w:szCs w:val="24"/>
        </w:rPr>
        <w:t>-санитарный</w:t>
      </w:r>
      <w:r w:rsidR="00D470AC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 мониторинг</w:t>
      </w:r>
      <w:r w:rsidRPr="00F77591">
        <w:rPr>
          <w:rFonts w:ascii="Times New Roman" w:eastAsia="Arial" w:hAnsi="Times New Roman" w:cs="Times New Roman"/>
          <w:sz w:val="24"/>
          <w:szCs w:val="24"/>
        </w:rPr>
        <w:t xml:space="preserve"> проводится </w:t>
      </w:r>
      <w:r w:rsidRPr="00F77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уполномоченным государственным органом по ветеринарии </w:t>
      </w:r>
      <w:r w:rsidRPr="00F77591">
        <w:rPr>
          <w:rFonts w:ascii="Times New Roman" w:eastAsia="Arial" w:hAnsi="Times New Roman" w:cs="Times New Roman"/>
          <w:sz w:val="24"/>
          <w:szCs w:val="24"/>
        </w:rPr>
        <w:t>в целях:</w:t>
      </w:r>
    </w:p>
    <w:p w:rsidR="00F77591" w:rsidRPr="00F77591" w:rsidRDefault="00F77591" w:rsidP="00D47D40">
      <w:pPr>
        <w:tabs>
          <w:tab w:val="left" w:pos="284"/>
          <w:tab w:val="left" w:pos="314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F77591">
        <w:rPr>
          <w:rFonts w:ascii="Times New Roman" w:eastAsia="Arial" w:hAnsi="Times New Roman" w:cs="Times New Roman"/>
          <w:sz w:val="24"/>
          <w:szCs w:val="24"/>
        </w:rPr>
        <w:t>разработки государственных программ в области ветеринарии, а также оценки их реализации;</w:t>
      </w:r>
    </w:p>
    <w:p w:rsidR="00F77591" w:rsidRPr="00F77591" w:rsidRDefault="00F77591" w:rsidP="00D47D40">
      <w:pPr>
        <w:tabs>
          <w:tab w:val="left" w:pos="284"/>
          <w:tab w:val="left" w:pos="314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F77591">
        <w:rPr>
          <w:rFonts w:ascii="Times New Roman" w:eastAsia="Arial" w:hAnsi="Times New Roman" w:cs="Times New Roman"/>
          <w:sz w:val="24"/>
          <w:szCs w:val="24"/>
        </w:rPr>
        <w:t xml:space="preserve">изучения </w:t>
      </w:r>
      <w:r w:rsidR="00AE5150">
        <w:rPr>
          <w:rFonts w:ascii="Times New Roman" w:eastAsia="Arial" w:hAnsi="Times New Roman" w:cs="Times New Roman"/>
          <w:sz w:val="24"/>
          <w:szCs w:val="24"/>
        </w:rPr>
        <w:t xml:space="preserve">и </w:t>
      </w:r>
      <w:r w:rsidR="00C17641">
        <w:rPr>
          <w:rFonts w:ascii="Times New Roman" w:eastAsia="Arial" w:hAnsi="Times New Roman" w:cs="Times New Roman"/>
          <w:sz w:val="24"/>
          <w:szCs w:val="24"/>
        </w:rPr>
        <w:t xml:space="preserve">анализа </w:t>
      </w:r>
      <w:r w:rsidR="00C17641" w:rsidRPr="00F77591">
        <w:rPr>
          <w:rFonts w:ascii="Times New Roman" w:eastAsia="Arial" w:hAnsi="Times New Roman" w:cs="Times New Roman"/>
          <w:sz w:val="24"/>
          <w:szCs w:val="24"/>
        </w:rPr>
        <w:t>эпизоотической ситуации</w:t>
      </w:r>
      <w:r w:rsidR="00164052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, а также </w:t>
      </w:r>
      <w:r w:rsidR="00C17641" w:rsidRPr="00F77591">
        <w:rPr>
          <w:rFonts w:ascii="Times New Roman" w:eastAsia="Arial" w:hAnsi="Times New Roman" w:cs="Times New Roman"/>
          <w:sz w:val="24"/>
          <w:szCs w:val="24"/>
        </w:rPr>
        <w:t>оценки эффективности,</w:t>
      </w:r>
      <w:r w:rsidRPr="00F77591">
        <w:rPr>
          <w:rFonts w:ascii="Times New Roman" w:eastAsia="Arial" w:hAnsi="Times New Roman" w:cs="Times New Roman"/>
          <w:sz w:val="24"/>
          <w:szCs w:val="24"/>
        </w:rPr>
        <w:t xml:space="preserve"> и полноты проведения ветеринарных мероприятий;</w:t>
      </w:r>
    </w:p>
    <w:p w:rsidR="00F77591" w:rsidRPr="00F77591" w:rsidRDefault="00F77591" w:rsidP="00D47D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- </w:t>
      </w:r>
      <w:r w:rsidRPr="00F77591">
        <w:rPr>
          <w:rFonts w:ascii="Times New Roman" w:eastAsia="Arial" w:hAnsi="Times New Roman" w:cs="Times New Roman"/>
          <w:sz w:val="24"/>
          <w:szCs w:val="24"/>
        </w:rPr>
        <w:t xml:space="preserve">формирования </w:t>
      </w:r>
      <w:r w:rsidRPr="00F77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Республиканского резерва ветеринарных лекарственных средств; </w:t>
      </w:r>
    </w:p>
    <w:p w:rsidR="00F77591" w:rsidRPr="00F77591" w:rsidRDefault="00F77591" w:rsidP="00D47D40">
      <w:pPr>
        <w:tabs>
          <w:tab w:val="left" w:pos="284"/>
          <w:tab w:val="left" w:pos="314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F77591">
        <w:rPr>
          <w:rFonts w:ascii="Times New Roman" w:eastAsia="Arial" w:hAnsi="Times New Roman" w:cs="Times New Roman"/>
          <w:sz w:val="24"/>
          <w:szCs w:val="24"/>
        </w:rPr>
        <w:t>контроля безопасности в ветеринарно-санитарном отношении продуктов животного</w:t>
      </w:r>
      <w:r w:rsidR="00FF33B7">
        <w:rPr>
          <w:rFonts w:ascii="Times New Roman" w:eastAsia="Arial" w:hAnsi="Times New Roman" w:cs="Times New Roman"/>
          <w:sz w:val="24"/>
          <w:szCs w:val="24"/>
        </w:rPr>
        <w:t xml:space="preserve"> и</w:t>
      </w:r>
      <w:r w:rsidRPr="00F77591">
        <w:rPr>
          <w:rFonts w:ascii="Times New Roman" w:eastAsia="Arial" w:hAnsi="Times New Roman" w:cs="Times New Roman"/>
          <w:sz w:val="24"/>
          <w:szCs w:val="24"/>
        </w:rPr>
        <w:t xml:space="preserve"> растительного происхождения, </w:t>
      </w:r>
      <w:r w:rsidRPr="00F77591">
        <w:rPr>
          <w:rFonts w:ascii="Times New Roman" w:eastAsia="Arial" w:hAnsi="Times New Roman" w:cs="Times New Roman"/>
          <w:bCs/>
          <w:sz w:val="24"/>
          <w:szCs w:val="24"/>
        </w:rPr>
        <w:t xml:space="preserve">ветеринарных лекарственных средств, </w:t>
      </w:r>
      <w:r w:rsidRPr="00F77591">
        <w:rPr>
          <w:rFonts w:ascii="Times New Roman" w:eastAsia="Arial" w:hAnsi="Times New Roman" w:cs="Times New Roman"/>
          <w:sz w:val="24"/>
          <w:szCs w:val="24"/>
        </w:rPr>
        <w:t>кормов</w:t>
      </w:r>
      <w:r w:rsidR="00FF33B7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Pr="00F77591">
        <w:rPr>
          <w:rFonts w:ascii="Times New Roman" w:eastAsia="Arial" w:hAnsi="Times New Roman" w:cs="Times New Roman"/>
          <w:sz w:val="24"/>
          <w:szCs w:val="24"/>
        </w:rPr>
        <w:t>кормовых добавок</w:t>
      </w:r>
      <w:r w:rsidR="00FF33B7">
        <w:rPr>
          <w:rFonts w:ascii="Times New Roman" w:eastAsia="Arial" w:hAnsi="Times New Roman" w:cs="Times New Roman"/>
          <w:sz w:val="24"/>
          <w:szCs w:val="24"/>
        </w:rPr>
        <w:t xml:space="preserve"> и других объектов подлежащих ветеринарному надзору</w:t>
      </w:r>
      <w:r w:rsidRPr="00F77591">
        <w:rPr>
          <w:rFonts w:ascii="Times New Roman" w:eastAsia="Arial" w:hAnsi="Times New Roman" w:cs="Times New Roman"/>
          <w:sz w:val="24"/>
          <w:szCs w:val="24"/>
        </w:rPr>
        <w:t>;</w:t>
      </w:r>
    </w:p>
    <w:p w:rsidR="00F77591" w:rsidRPr="00F77591" w:rsidRDefault="00F77591" w:rsidP="00D47D40">
      <w:pPr>
        <w:tabs>
          <w:tab w:val="left" w:pos="284"/>
          <w:tab w:val="left" w:pos="314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F77591">
        <w:rPr>
          <w:rFonts w:ascii="Times New Roman" w:eastAsia="Arial" w:hAnsi="Times New Roman" w:cs="Times New Roman"/>
          <w:sz w:val="24"/>
          <w:szCs w:val="24"/>
        </w:rPr>
        <w:t>принятия иных мер по обеспечению ветеринарного-санитарного благополучия.</w:t>
      </w:r>
    </w:p>
    <w:p w:rsidR="00F77591" w:rsidRPr="00F77591" w:rsidRDefault="00F77591" w:rsidP="00D47D40">
      <w:pPr>
        <w:tabs>
          <w:tab w:val="left" w:pos="284"/>
          <w:tab w:val="left" w:pos="314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F77591">
        <w:rPr>
          <w:rFonts w:ascii="Times New Roman" w:eastAsia="Arial" w:hAnsi="Times New Roman" w:cs="Times New Roman"/>
          <w:sz w:val="24"/>
          <w:szCs w:val="24"/>
        </w:rPr>
        <w:t xml:space="preserve">2. </w:t>
      </w:r>
      <w:r w:rsidRPr="00F77591">
        <w:rPr>
          <w:rFonts w:ascii="Times New Roman" w:eastAsia="Arial" w:hAnsi="Times New Roman" w:cs="Times New Roman"/>
          <w:bCs/>
          <w:sz w:val="24"/>
          <w:szCs w:val="24"/>
        </w:rPr>
        <w:t xml:space="preserve">Правила проведения </w:t>
      </w:r>
      <w:r w:rsidR="0015683C">
        <w:rPr>
          <w:rFonts w:ascii="Times New Roman" w:eastAsia="Arial" w:hAnsi="Times New Roman" w:cs="Times New Roman"/>
          <w:bCs/>
          <w:sz w:val="24"/>
          <w:szCs w:val="24"/>
        </w:rPr>
        <w:t xml:space="preserve">ветеринарно-санитарного </w:t>
      </w:r>
      <w:r w:rsidRPr="00F77591">
        <w:rPr>
          <w:rFonts w:ascii="Times New Roman" w:eastAsia="Arial" w:hAnsi="Times New Roman" w:cs="Times New Roman"/>
          <w:bCs/>
          <w:sz w:val="24"/>
          <w:szCs w:val="24"/>
        </w:rPr>
        <w:t>мониторинга</w:t>
      </w:r>
      <w:r w:rsidRPr="00F7759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F77591">
        <w:rPr>
          <w:rFonts w:ascii="Times New Roman" w:eastAsia="Arial" w:hAnsi="Times New Roman" w:cs="Times New Roman"/>
          <w:bCs/>
          <w:sz w:val="24"/>
          <w:szCs w:val="24"/>
        </w:rPr>
        <w:t>утверждается уполномоченным государственным органом по ветеринарии.</w:t>
      </w:r>
      <w:r>
        <w:rPr>
          <w:rFonts w:ascii="Times New Roman" w:eastAsia="Arial" w:hAnsi="Times New Roman" w:cs="Times New Roman"/>
          <w:bCs/>
          <w:sz w:val="24"/>
          <w:szCs w:val="24"/>
        </w:rPr>
        <w:t>».</w:t>
      </w:r>
    </w:p>
    <w:p w:rsidR="0019429E" w:rsidRDefault="00523EAF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ab/>
      </w:r>
      <w:r w:rsidR="00194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2 статьи 8:</w:t>
      </w:r>
    </w:p>
    <w:p w:rsidR="00DA2D55" w:rsidRDefault="0019429E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пункт 10 изложить в следующей редакции:</w:t>
      </w:r>
    </w:p>
    <w:p w:rsidR="009B7E34" w:rsidRPr="00E55F71" w:rsidRDefault="00E55F71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«10)</w:t>
      </w:r>
      <w:r w:rsidRPr="00E55F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55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подворный убой животных в целях реализации их на рынках, в торговых точках, поставки организациям, учреждениям и предприятиям независимо от их вида собственности и организационно – правовой формы, а также для проведения массовых мероприятий и торжеств</w:t>
      </w:r>
      <w:r w:rsidR="009B7E34" w:rsidRPr="00E55F71">
        <w:rPr>
          <w:rFonts w:ascii="Times New Roman" w:eastAsia="Times New Roman" w:hAnsi="Times New Roman" w:cs="Times New Roman"/>
          <w:sz w:val="24"/>
          <w:szCs w:val="24"/>
          <w:lang w:eastAsia="ru-RU"/>
        </w:rPr>
        <w:t>;»;</w:t>
      </w:r>
    </w:p>
    <w:p w:rsidR="0019429E" w:rsidRDefault="0019429E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пункте 11 после слово «утилизации» дополнить словом «/уничтожение»;</w:t>
      </w:r>
    </w:p>
    <w:p w:rsidR="0019429E" w:rsidRDefault="0019429E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дополнить пунктом 13 следующего содержания:</w:t>
      </w:r>
    </w:p>
    <w:p w:rsidR="0019429E" w:rsidRPr="0019429E" w:rsidRDefault="0019429E" w:rsidP="00D47D40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9429E">
        <w:rPr>
          <w:rFonts w:ascii="Times New Roman" w:eastAsia="Arial" w:hAnsi="Times New Roman" w:cs="Times New Roman"/>
          <w:sz w:val="24"/>
          <w:szCs w:val="24"/>
        </w:rPr>
        <w:t xml:space="preserve">13) </w:t>
      </w:r>
      <w:bookmarkStart w:id="1" w:name="_Hlk44421435"/>
      <w:r w:rsidRPr="0019429E">
        <w:rPr>
          <w:rFonts w:ascii="Times New Roman" w:eastAsia="Arial" w:hAnsi="Times New Roman" w:cs="Times New Roman"/>
          <w:sz w:val="24"/>
          <w:szCs w:val="24"/>
        </w:rPr>
        <w:t xml:space="preserve">соблюдать срок предубойной выдержки животных и </w:t>
      </w:r>
      <w:r w:rsidR="0097366D">
        <w:rPr>
          <w:rFonts w:ascii="Times New Roman" w:eastAsia="Arial" w:hAnsi="Times New Roman" w:cs="Times New Roman"/>
          <w:sz w:val="24"/>
          <w:szCs w:val="24"/>
        </w:rPr>
        <w:t xml:space="preserve">возможного </w:t>
      </w:r>
      <w:r w:rsidRPr="0019429E">
        <w:rPr>
          <w:rFonts w:ascii="Times New Roman" w:eastAsia="Arial" w:hAnsi="Times New Roman" w:cs="Times New Roman"/>
          <w:sz w:val="24"/>
          <w:szCs w:val="24"/>
        </w:rPr>
        <w:t xml:space="preserve">использования продуктов животного происхождения после </w:t>
      </w:r>
      <w:r w:rsidR="0097366D">
        <w:rPr>
          <w:rFonts w:ascii="Times New Roman" w:eastAsia="Arial" w:hAnsi="Times New Roman" w:cs="Times New Roman"/>
          <w:sz w:val="24"/>
          <w:szCs w:val="24"/>
        </w:rPr>
        <w:t>введения животному</w:t>
      </w:r>
      <w:r w:rsidRPr="0019429E">
        <w:rPr>
          <w:rFonts w:ascii="Times New Roman" w:eastAsia="Arial" w:hAnsi="Times New Roman" w:cs="Times New Roman"/>
          <w:sz w:val="24"/>
          <w:szCs w:val="24"/>
        </w:rPr>
        <w:t xml:space="preserve"> ветеринарного лекарственного средства в соответствии с требованиями, указанными в инструкции по применению ветеринарного лекарственного средства, биологических препаратов и кормовых добавок.</w:t>
      </w:r>
      <w:r>
        <w:rPr>
          <w:rFonts w:ascii="Times New Roman" w:eastAsia="Arial" w:hAnsi="Times New Roman" w:cs="Times New Roman"/>
          <w:sz w:val="24"/>
          <w:szCs w:val="24"/>
        </w:rPr>
        <w:t>».</w:t>
      </w:r>
    </w:p>
    <w:bookmarkEnd w:id="1"/>
    <w:p w:rsidR="0019429E" w:rsidRDefault="0019429E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 В статье 9: </w:t>
      </w:r>
    </w:p>
    <w:p w:rsidR="0019429E" w:rsidRPr="0019429E" w:rsidRDefault="0019429E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539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наименовании статьи после слов </w:t>
      </w:r>
      <w:r w:rsidR="00145397" w:rsidRPr="0014539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45397" w:rsidRPr="001942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животного происхождения</w:t>
      </w:r>
      <w:r w:rsidR="00145397" w:rsidRPr="001453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145397" w:rsidRPr="001453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словами «</w:t>
      </w:r>
      <w:r w:rsidRPr="001942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ветеринарных лекарственных средств</w:t>
      </w:r>
      <w:r w:rsidR="00A75E7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 биологических активных добавок</w:t>
      </w:r>
      <w:r w:rsidRPr="001942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кормовых добавок</w:t>
      </w:r>
      <w:r w:rsidR="00145397" w:rsidRPr="001453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19429E" w:rsidRPr="0019429E" w:rsidRDefault="00145397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53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7C31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в </w:t>
      </w:r>
      <w:r w:rsidRPr="001453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абзац</w:t>
      </w:r>
      <w:r w:rsidR="007C31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е</w:t>
      </w:r>
      <w:r w:rsidR="007C31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первом</w:t>
      </w:r>
      <w:r w:rsidRPr="001453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после слов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1942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животного происхождения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дополнить словами «, </w:t>
      </w:r>
      <w:r w:rsidRPr="0019429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 также </w:t>
      </w:r>
      <w:r w:rsidRPr="001942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ветеринарных лекарственных средств</w:t>
      </w:r>
      <w:r w:rsidR="00A75E7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 биологических активных добавок</w:t>
      </w:r>
      <w:r w:rsidRPr="001942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кормовых добавок</w:t>
      </w:r>
      <w:r w:rsidRPr="001453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06961" w:rsidRDefault="00CA6E0E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306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11:</w:t>
      </w:r>
    </w:p>
    <w:p w:rsidR="00306961" w:rsidRDefault="00306961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части 3, 4 и 5 изложить в следующей редакции</w:t>
      </w:r>
      <w:r w:rsidR="007C31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6961" w:rsidRPr="00306961" w:rsidRDefault="00306961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</w:t>
      </w:r>
      <w:r w:rsidRPr="003069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306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069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ветеринарно-санитарной экспертизы и оформление ее результатов определяется Правительством Кыргызской Республики в соответствии с законодательством Евразийского экономического союза.</w:t>
      </w:r>
    </w:p>
    <w:p w:rsidR="00306961" w:rsidRPr="00306961" w:rsidRDefault="00306961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069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Продукты животного и растительного происхождения, не прошедшие ветеринарно-санитарную экспертизу, или по результатам исследования признаны непригодной для использования в пищевых целях, являются некачественными и опасными и подлежат утилизации/уничтожению в порядке, определяемом Правительством Кыргызской Республики.</w:t>
      </w:r>
    </w:p>
    <w:p w:rsidR="00306961" w:rsidRPr="00306961" w:rsidRDefault="00306961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069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Продукты животного и растительного происхождения, признанные по результатам исследования условно годными, подлежат обезвреживанию, переработке.</w:t>
      </w:r>
    </w:p>
    <w:p w:rsidR="00306961" w:rsidRPr="00306961" w:rsidRDefault="00306961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069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Все расходы, связанные с хранением, транспортировкой, проведением лабораторных исследований (испытаний), вывозом, а также осуществлением процедур утилизации/уничтожения опасной пищевой продукции, несет хозяйствующий субъект.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6F606C" w:rsidRDefault="00306961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 </w:t>
      </w:r>
      <w:r w:rsidR="00CA6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12 изложить в следующей редакции:</w:t>
      </w:r>
    </w:p>
    <w:p w:rsidR="00306961" w:rsidRDefault="00CA6E0E" w:rsidP="00D47D40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A6E0E">
        <w:rPr>
          <w:rFonts w:ascii="Times New Roman" w:hAnsi="Times New Roman" w:cs="Times New Roman"/>
          <w:sz w:val="24"/>
          <w:szCs w:val="24"/>
        </w:rPr>
        <w:t>«</w:t>
      </w:r>
      <w:bookmarkStart w:id="2" w:name="_Hlk43731512"/>
      <w:r w:rsidR="00306961" w:rsidRPr="00306961">
        <w:rPr>
          <w:rFonts w:ascii="Times New Roman" w:hAnsi="Times New Roman" w:cs="Times New Roman"/>
          <w:bCs/>
          <w:sz w:val="24"/>
          <w:szCs w:val="24"/>
        </w:rPr>
        <w:t>Статья 12. Противоэпизоотические мероприятия</w:t>
      </w:r>
    </w:p>
    <w:p w:rsidR="00306961" w:rsidRPr="00306961" w:rsidRDefault="00306961" w:rsidP="00D47D40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06961">
        <w:rPr>
          <w:rFonts w:ascii="Times New Roman" w:hAnsi="Times New Roman" w:cs="Times New Roman"/>
          <w:bCs/>
          <w:sz w:val="24"/>
          <w:szCs w:val="24"/>
        </w:rPr>
        <w:t xml:space="preserve">1. </w:t>
      </w:r>
      <w:bookmarkEnd w:id="2"/>
      <w:r w:rsidRPr="00306961">
        <w:rPr>
          <w:rFonts w:ascii="Times New Roman" w:hAnsi="Times New Roman" w:cs="Times New Roman"/>
          <w:bCs/>
          <w:sz w:val="24"/>
          <w:szCs w:val="24"/>
        </w:rPr>
        <w:t>К проведению профилактических противоэпизоотических мероприятий привлекаются аккредитованные диагностические лаборатории, органы местного самоуправления в пределах делегированных государственных полномочий, ветеринарные структуры хозяйствующих субъектов, владельцы животных и лица, занимающиеся частной ветеринарной практикой на договорной основе.</w:t>
      </w:r>
    </w:p>
    <w:p w:rsidR="00306961" w:rsidRPr="00306961" w:rsidRDefault="00306961" w:rsidP="00D47D40">
      <w:pPr>
        <w:pStyle w:val="tkTekst"/>
        <w:spacing w:after="0" w:line="240" w:lineRule="auto"/>
        <w:ind w:firstLine="3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r w:rsidRPr="00306961">
        <w:rPr>
          <w:rFonts w:ascii="Times New Roman" w:hAnsi="Times New Roman" w:cs="Times New Roman"/>
          <w:bCs/>
          <w:sz w:val="24"/>
          <w:szCs w:val="24"/>
        </w:rPr>
        <w:t>2. Противоэпизоотические мероприятия проводятся в порядке, установленном законодательством Кыргызской Республики об эпизоотическом благополучии.</w:t>
      </w:r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306961" w:rsidRDefault="00306961" w:rsidP="00D47D40">
      <w:pPr>
        <w:pStyle w:val="tkTekst"/>
        <w:spacing w:after="0" w:line="240" w:lineRule="auto"/>
        <w:ind w:firstLine="3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6. Пункт 4 статьи 18 изложить в следующей редакции:</w:t>
      </w:r>
    </w:p>
    <w:p w:rsidR="00A341FB" w:rsidRPr="005526C7" w:rsidRDefault="00FB2766" w:rsidP="005526C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</w:t>
      </w:r>
      <w:r w:rsidR="00306961" w:rsidRPr="005C0BEB">
        <w:rPr>
          <w:rFonts w:ascii="Times New Roman" w:eastAsia="Calibri" w:hAnsi="Times New Roman" w:cs="Times New Roman"/>
          <w:bCs/>
          <w:sz w:val="24"/>
          <w:szCs w:val="24"/>
        </w:rPr>
        <w:t xml:space="preserve">4) железнодорожные и автомобильные вокзалы, аэропорты, 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</w:rPr>
        <w:t>пункты пропуска через Государственную границу,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а также 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</w:rPr>
        <w:t>автотранспортное средство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,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</w:rPr>
        <w:t xml:space="preserve"> железнодорожный </w:t>
      </w:r>
      <w:r w:rsidR="009F052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и водный 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</w:rPr>
        <w:t xml:space="preserve">транспорт 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и 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</w:rPr>
        <w:t>воздушное судно</w:t>
      </w:r>
      <w:r w:rsidR="00A341F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, используемо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е для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</w:rPr>
        <w:t xml:space="preserve"> перевозки животных и продуктов животного происхождения</w:t>
      </w:r>
      <w:r w:rsidR="00A341FB" w:rsidRPr="00A341F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, а также ветеринарных лекарстве</w:t>
      </w:r>
      <w:r w:rsidR="00A341F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нных средств и кормовых добавок</w:t>
      </w:r>
      <w:r w:rsidRPr="00A341F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;</w:t>
      </w:r>
      <w:r w:rsidRPr="00A341FB">
        <w:rPr>
          <w:rFonts w:ascii="Times New Roman" w:eastAsia="Calibri" w:hAnsi="Times New Roman" w:cs="Times New Roman"/>
          <w:bCs/>
          <w:sz w:val="24"/>
          <w:szCs w:val="24"/>
        </w:rPr>
        <w:t>».</w:t>
      </w:r>
    </w:p>
    <w:p w:rsidR="00FB2766" w:rsidRDefault="000A0DF0" w:rsidP="00D47D4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7. В статье </w:t>
      </w:r>
      <w:r w:rsidR="0034334F">
        <w:rPr>
          <w:rFonts w:ascii="Times New Roman" w:eastAsia="Calibri" w:hAnsi="Times New Roman" w:cs="Times New Roman"/>
          <w:bCs/>
          <w:sz w:val="24"/>
          <w:szCs w:val="24"/>
        </w:rPr>
        <w:t>19:</w:t>
      </w:r>
    </w:p>
    <w:p w:rsidR="0034334F" w:rsidRPr="002032C0" w:rsidRDefault="0034334F" w:rsidP="002032C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часть 3 дополнить абзацем</w:t>
      </w:r>
      <w:r w:rsidR="00307200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вторым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следующего содержания:</w:t>
      </w:r>
    </w:p>
    <w:p w:rsidR="002032C0" w:rsidRPr="0034334F" w:rsidRDefault="0034334F" w:rsidP="00D47D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«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Запрещается всякое вмешательство в деятельность должностных лиц при осуществлении государственного ветеринарного надзора.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4334F" w:rsidRDefault="0034334F" w:rsidP="00D47D4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ab/>
        <w:t xml:space="preserve">подпункт 9 части </w:t>
      </w:r>
      <w:r w:rsidRPr="002907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изложить в следующей редакции</w:t>
      </w:r>
      <w:r w:rsidRPr="002907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4334F" w:rsidRDefault="0034334F" w:rsidP="00D47D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9) </w:t>
      </w:r>
      <w:bookmarkStart w:id="3" w:name="_Hlk43735105"/>
      <w:r w:rsidR="00552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составлять протокол и 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давать предписание об устранении нарушений требований законодательства Кыргызской Республики в области ветеринарии и обеспечения безопасности пищевой продукции, </w:t>
      </w:r>
      <w:r w:rsidR="00552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оформлять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процессуальные документы и принимать решения в соответствии с законодательством Кыргызской Республики о нарушениях, предъявлять иски в суд в порядке, предусмотренном законодательством Кыргызской Республики, а также предоставлять мотивированный ответ заявителям о даче разрешения или запрете на ввоз (импорт), вывоз (экспорт) животных и продукции, подконтрольных государственному ветеринарному надзору, в срок не более 10 рабочих дней;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34334F" w:rsidRDefault="00427D98" w:rsidP="00D47D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Дополнить частями </w:t>
      </w:r>
      <w:r w:rsid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6 </w:t>
      </w:r>
      <w:r w:rsid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следующего содержания:</w:t>
      </w:r>
    </w:p>
    <w:p w:rsidR="00427D98" w:rsidRDefault="0034334F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5. Должностным лицам уполномоченного государственного органа по ветеринарии торговые объекты и рынки где реализуются животные и продукты животного происхождения, 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железнодорожные и автомобильные вокзалы</w:t>
      </w:r>
      <w:r w:rsidR="00E2311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(станции)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аэропорты, склады временного хранения, таможенные терминалы, пункты пропуска через Государственную границу, 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 также юридические и физические лица независемо от право собственности и организационно-правовой формы безвозмездно предоставляют служебные помещения постоянного пользования для осуществления ветеринарного надзора.</w:t>
      </w:r>
    </w:p>
    <w:p w:rsidR="00847ECC" w:rsidRPr="00427D98" w:rsidRDefault="00427D98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ab/>
      </w:r>
      <w:r w:rsidR="00847EC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6. Должностным</w:t>
      </w:r>
      <w:r w:rsidRPr="00427D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лица</w:t>
      </w:r>
      <w:r w:rsidR="00847EC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</w:t>
      </w:r>
      <w:r w:rsidRPr="00427D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осуществляющи</w:t>
      </w:r>
      <w:r w:rsidR="00847EC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</w:t>
      </w:r>
      <w:r w:rsidRPr="00427D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ветеринарно-санитарную охрану территории страны и ветеринарный контроль на аэропортах, железнодорожных и автомобильных вокзалах, складах временного хранения, таможенных терминалах, контрольных постах внутри территории страны и пунктах пропуска государс</w:t>
      </w:r>
      <w:r w:rsidR="00847EC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твенной границы, задействованных</w:t>
      </w:r>
      <w:r w:rsidRPr="00427D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в проведении противоэпизоотических и против</w:t>
      </w:r>
      <w:r w:rsidR="00847EC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оэпидемиологических мероприятий</w:t>
      </w:r>
      <w:r w:rsidRPr="00427D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в период введение чрезвычайного положения и/или чрезвычайной ситуации, </w:t>
      </w:r>
      <w:r w:rsidR="00847EC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выплачивается компенсация</w:t>
      </w:r>
      <w:r w:rsidRPr="00427D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48387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не ниже трех окладов </w:t>
      </w:r>
      <w:r w:rsidR="004838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занимаемой должности</w:t>
      </w:r>
      <w:r w:rsidRPr="00427D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.</w:t>
      </w:r>
      <w:r w:rsidR="0034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  <w:bookmarkEnd w:id="3"/>
    </w:p>
    <w:p w:rsidR="0034334F" w:rsidRPr="00F055E0" w:rsidRDefault="0034334F" w:rsidP="00D47D4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 </w:t>
      </w:r>
      <w:r w:rsidR="00427D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Часть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1 статьи 21</w:t>
      </w:r>
      <w:r w:rsidR="00427D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изложить в следующей редакции</w:t>
      </w:r>
      <w:r w:rsidRPr="0034334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:</w:t>
      </w:r>
    </w:p>
    <w:p w:rsidR="00427D98" w:rsidRPr="00427D98" w:rsidRDefault="00D47D40" w:rsidP="00D47D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427D98" w:rsidRPr="00427D98">
        <w:rPr>
          <w:rFonts w:ascii="Times New Roman" w:hAnsi="Times New Roman" w:cs="Times New Roman"/>
          <w:bCs/>
          <w:sz w:val="24"/>
          <w:szCs w:val="24"/>
        </w:rPr>
        <w:t>1. В целях принятия правовых мер воздействия по результатам государственного ветеринарного надзора, в зависимости от установленных нарушений требований законодательства Кыргызской Республики в области ветеринарии должностными лицами издаются следующие акты:</w:t>
      </w:r>
    </w:p>
    <w:p w:rsidR="00427D98" w:rsidRPr="00D47D40" w:rsidRDefault="00427D98" w:rsidP="00D47D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427D98">
        <w:rPr>
          <w:rFonts w:ascii="Times New Roman" w:hAnsi="Times New Roman" w:cs="Times New Roman"/>
          <w:bCs/>
          <w:sz w:val="24"/>
          <w:szCs w:val="24"/>
        </w:rPr>
        <w:t xml:space="preserve">1) предписание об устранении нарушений требований законодательства Кыргызской Республики в области ветеринарии </w:t>
      </w:r>
      <w:r w:rsidRPr="00D47D40">
        <w:rPr>
          <w:rFonts w:ascii="Times New Roman" w:hAnsi="Times New Roman" w:cs="Times New Roman"/>
          <w:bCs/>
          <w:sz w:val="24"/>
          <w:szCs w:val="24"/>
        </w:rPr>
        <w:t>и обеспечения безопасности пищевой продукции;</w:t>
      </w:r>
    </w:p>
    <w:p w:rsidR="00427D98" w:rsidRPr="00D47D40" w:rsidRDefault="00427D98" w:rsidP="00D47D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47D40">
        <w:rPr>
          <w:rFonts w:ascii="Times New Roman" w:hAnsi="Times New Roman" w:cs="Times New Roman"/>
          <w:bCs/>
          <w:sz w:val="24"/>
          <w:szCs w:val="24"/>
        </w:rPr>
        <w:t>2) процессуальные документы в соответствии с законодательством Кыргызской Республики о нарушениях.</w:t>
      </w:r>
    </w:p>
    <w:p w:rsidR="00A17F58" w:rsidRPr="00A17F58" w:rsidRDefault="00A17F58" w:rsidP="00A17F5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A17F58">
        <w:rPr>
          <w:rFonts w:ascii="Times New Roman" w:hAnsi="Times New Roman" w:cs="Times New Roman"/>
          <w:bCs/>
          <w:sz w:val="24"/>
          <w:szCs w:val="24"/>
        </w:rPr>
        <w:t xml:space="preserve">Должностные лица осуществляющие ветеринарно-санитарную охрану территории страны и ветеринарный контроль на аэропортах, железнодорожных и </w:t>
      </w:r>
      <w:r w:rsidRPr="00A17F58">
        <w:rPr>
          <w:rFonts w:ascii="Times New Roman" w:hAnsi="Times New Roman" w:cs="Times New Roman"/>
          <w:bCs/>
          <w:sz w:val="24"/>
          <w:szCs w:val="24"/>
        </w:rPr>
        <w:lastRenderedPageBreak/>
        <w:t>автомобильных вокзалах, складах временного хранения, таможенных терминалах, контрольных постах внутри территории страны и пунктах пропуска государственной границы, в пределах своих компетенций, издают акты задержания, возврата, утилизации/уничтожения подконтрольных ветеринарному надзору (контролю)</w:t>
      </w:r>
      <w:r w:rsidRPr="00A17F5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A17F58">
        <w:rPr>
          <w:rFonts w:ascii="Times New Roman" w:hAnsi="Times New Roman" w:cs="Times New Roman"/>
          <w:bCs/>
          <w:sz w:val="24"/>
          <w:szCs w:val="24"/>
        </w:rPr>
        <w:t xml:space="preserve">товаров, которые являются обязательными к исполнению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для </w:t>
      </w:r>
      <w:r w:rsidRPr="00A17F5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их </w:t>
      </w:r>
      <w:r>
        <w:rPr>
          <w:rFonts w:ascii="Times New Roman" w:hAnsi="Times New Roman" w:cs="Times New Roman"/>
          <w:bCs/>
          <w:sz w:val="24"/>
          <w:szCs w:val="24"/>
        </w:rPr>
        <w:t>владельцам</w:t>
      </w:r>
      <w:r w:rsidRPr="00A17F58">
        <w:rPr>
          <w:rFonts w:ascii="Times New Roman" w:hAnsi="Times New Roman" w:cs="Times New Roman"/>
          <w:bCs/>
          <w:sz w:val="24"/>
          <w:szCs w:val="24"/>
        </w:rPr>
        <w:t>.»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</w:p>
    <w:p w:rsidR="0034334F" w:rsidRDefault="00F055E0" w:rsidP="00D47D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 Часть 2 статьи 22 дополнить абзацем следующего содержания: </w:t>
      </w:r>
    </w:p>
    <w:p w:rsidR="00F055E0" w:rsidRPr="0034334F" w:rsidRDefault="00F055E0" w:rsidP="00D47D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F055E0">
        <w:rPr>
          <w:rFonts w:ascii="Times New Roman" w:hAnsi="Times New Roman" w:cs="Times New Roman"/>
          <w:bCs/>
          <w:sz w:val="24"/>
          <w:szCs w:val="24"/>
          <w:lang w:val="ky-KG"/>
        </w:rPr>
        <w:t>Деятельнось по производству (изготовлению), поставки, хранению и реализации ветеринарных лекарственных средств, кормовых добав</w:t>
      </w:r>
      <w:r w:rsidR="00D36831">
        <w:rPr>
          <w:rFonts w:ascii="Times New Roman" w:hAnsi="Times New Roman" w:cs="Times New Roman"/>
          <w:bCs/>
          <w:sz w:val="24"/>
          <w:szCs w:val="24"/>
          <w:lang w:val="ky-KG"/>
        </w:rPr>
        <w:t>ок (биологически активных добавок</w:t>
      </w:r>
      <w:r w:rsidRPr="00F055E0">
        <w:rPr>
          <w:rFonts w:ascii="Times New Roman" w:hAnsi="Times New Roman" w:cs="Times New Roman"/>
          <w:bCs/>
          <w:sz w:val="24"/>
          <w:szCs w:val="24"/>
          <w:lang w:val="ky-KG"/>
        </w:rPr>
        <w:t>) и других веществ ветеринарного назначения осуществляется на основании лицензии, выдаваемой уполномоченным органом по ветеринарии в порядке, установленном законодательством Кыргызской Республики о лицензировании.</w:t>
      </w:r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7342EF" w:rsidRPr="001E08D3" w:rsidRDefault="00FC4266" w:rsidP="00D47D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Статья 2</w:t>
      </w:r>
    </w:p>
    <w:p w:rsidR="007342EF" w:rsidRDefault="00F055E0" w:rsidP="00D47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ab/>
      </w:r>
      <w:r w:rsidR="007342EF" w:rsidRPr="001E08D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Внести в Закон Кыргызской Республики </w:t>
      </w:r>
      <w:r w:rsidR="007342EF" w:rsidRPr="001E08D3">
        <w:rPr>
          <w:rFonts w:ascii="Times New Roman" w:eastAsia="Calibri" w:hAnsi="Times New Roman" w:cs="Times New Roman"/>
          <w:sz w:val="24"/>
          <w:szCs w:val="24"/>
        </w:rPr>
        <w:t>«</w:t>
      </w:r>
      <w:r w:rsidR="007342EF" w:rsidRPr="001E08D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 лицензионно-разрешительной системе в Кыргызской Республике» (</w:t>
      </w:r>
      <w:r w:rsidR="007342EF" w:rsidRPr="001E08D3">
        <w:rPr>
          <w:rFonts w:ascii="Times New Roman" w:eastAsia="Times New Roman" w:hAnsi="Times New Roman" w:cs="Times New Roman"/>
          <w:sz w:val="24"/>
          <w:szCs w:val="24"/>
        </w:rPr>
        <w:t xml:space="preserve">Ведомости Жогорку Кенеша Кыргызской Республики,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342EF" w:rsidRPr="001E08D3">
        <w:rPr>
          <w:rFonts w:ascii="Times New Roman" w:eastAsia="Times New Roman" w:hAnsi="Times New Roman" w:cs="Times New Roman"/>
          <w:sz w:val="24"/>
          <w:szCs w:val="24"/>
        </w:rPr>
        <w:t>2013 года № 195</w:t>
      </w:r>
      <w:r w:rsidR="007342EF" w:rsidRPr="001E08D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) следующее изменение:</w:t>
      </w:r>
    </w:p>
    <w:p w:rsidR="00F055E0" w:rsidRDefault="00F055E0" w:rsidP="00D47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пункт 9 статьи 15 изложить в следующей редакции: </w:t>
      </w:r>
    </w:p>
    <w:p w:rsidR="00F055E0" w:rsidRDefault="00F055E0" w:rsidP="00D47D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055E0">
        <w:rPr>
          <w:rFonts w:ascii="Times New Roman" w:eastAsia="Times New Roman" w:hAnsi="Times New Roman" w:cs="Times New Roman"/>
          <w:sz w:val="24"/>
          <w:szCs w:val="24"/>
        </w:rPr>
        <w:t>9). д</w:t>
      </w:r>
      <w:r w:rsidRPr="00F055E0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еятельнось по </w:t>
      </w:r>
      <w:r w:rsidRPr="00F055E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производству (изготовлению), поставки, хранению, транспортировки и реализации </w:t>
      </w:r>
      <w:r w:rsidRPr="00F055E0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ветеринарных </w:t>
      </w:r>
      <w:r w:rsidRPr="00F055E0">
        <w:rPr>
          <w:rFonts w:ascii="Times New Roman" w:eastAsia="Times New Roman" w:hAnsi="Times New Roman" w:cs="Times New Roman"/>
          <w:bCs/>
          <w:sz w:val="24"/>
          <w:szCs w:val="24"/>
        </w:rPr>
        <w:t xml:space="preserve">лекарственных средств, </w:t>
      </w:r>
      <w:r w:rsidRPr="00F055E0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кормовых добавок (биологически активных веществ) и других средств ветеринарного назначения;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F055E0" w:rsidRPr="00F055E0" w:rsidRDefault="00F055E0" w:rsidP="00D47D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42EF" w:rsidRDefault="00F055E0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342EF" w:rsidRPr="001E08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Статья 3</w:t>
      </w:r>
      <w:r w:rsidR="007342EF" w:rsidRPr="001E08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F055E0" w:rsidRPr="00F055E0" w:rsidRDefault="00F055E0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F055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Внести в Закон Кыргызской Республики </w:t>
      </w:r>
      <w:r w:rsidRPr="00F055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Pr="00F055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государственных закупках</w:t>
      </w:r>
      <w:r w:rsidRPr="00F055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(</w:t>
      </w:r>
      <w:r w:rsidRPr="00F055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Ведомости Жогорку Кенеша Кыргызской Республики, </w:t>
      </w:r>
      <w:r w:rsidRPr="00F055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2013 года № 195</w:t>
      </w:r>
      <w:r w:rsidRPr="00F055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 следующее изменение:</w:t>
      </w:r>
    </w:p>
    <w:p w:rsidR="00F055E0" w:rsidRDefault="00F055E0" w:rsidP="00D47D4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часть 4 статьи 21 дополнить пунктом 22 следующего содержания:</w:t>
      </w:r>
    </w:p>
    <w:p w:rsidR="00F055E0" w:rsidRPr="00F055E0" w:rsidRDefault="00F055E0" w:rsidP="00D47D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5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22) для ликвидации и купирования очагов особо опасных и эмерджентных болезней животных, а также для обеспечения их диагностики».</w:t>
      </w:r>
    </w:p>
    <w:p w:rsidR="00F055E0" w:rsidRPr="00F055E0" w:rsidRDefault="00F055E0" w:rsidP="00D47D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342EF" w:rsidRPr="001E08D3" w:rsidRDefault="00F055E0" w:rsidP="00D47D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7342EF" w:rsidRPr="001E08D3">
        <w:rPr>
          <w:rFonts w:ascii="Times New Roman" w:eastAsia="Calibri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7342EF" w:rsidRPr="001E08D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342EF" w:rsidRDefault="00F055E0" w:rsidP="00D47D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7342EF" w:rsidRPr="001E08D3">
        <w:rPr>
          <w:rFonts w:ascii="Times New Roman" w:eastAsia="Calibri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D47D40" w:rsidRDefault="00D47D40" w:rsidP="00D47D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7D40" w:rsidRPr="00D47D40" w:rsidRDefault="00D47D40" w:rsidP="00D47D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42EF" w:rsidRPr="001E08D3" w:rsidRDefault="007342EF" w:rsidP="00D47D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08D3">
        <w:rPr>
          <w:rFonts w:ascii="Times New Roman" w:eastAsia="Calibri" w:hAnsi="Times New Roman" w:cs="Times New Roman"/>
          <w:b/>
          <w:sz w:val="24"/>
          <w:szCs w:val="24"/>
        </w:rPr>
        <w:t xml:space="preserve">Президент </w:t>
      </w:r>
    </w:p>
    <w:p w:rsidR="007342EF" w:rsidRPr="001E08D3" w:rsidRDefault="007342EF" w:rsidP="00D47D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8D3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</w:p>
    <w:p w:rsidR="007F179D" w:rsidRDefault="007342EF" w:rsidP="00D47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0C3BED" w:rsidRDefault="000C3BED" w:rsidP="00D47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BED" w:rsidRDefault="000C3BED" w:rsidP="00D47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BED" w:rsidRDefault="000C3BED" w:rsidP="00D47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BED" w:rsidRDefault="000C3BED" w:rsidP="00D47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BED" w:rsidRDefault="000C3BED" w:rsidP="00D47D40">
      <w:pPr>
        <w:spacing w:after="0" w:line="240" w:lineRule="auto"/>
      </w:pPr>
    </w:p>
    <w:sectPr w:rsidR="000C3BED" w:rsidSect="00D47D40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D40" w:rsidRDefault="00D47D40" w:rsidP="00D47D40">
      <w:pPr>
        <w:spacing w:after="0" w:line="240" w:lineRule="auto"/>
      </w:pPr>
      <w:r>
        <w:separator/>
      </w:r>
    </w:p>
  </w:endnote>
  <w:endnote w:type="continuationSeparator" w:id="0">
    <w:p w:rsidR="00D47D40" w:rsidRDefault="00D47D40" w:rsidP="00D47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D40" w:rsidRDefault="00D47D40" w:rsidP="00D47D40">
    <w:pPr>
      <w:pStyle w:val="a7"/>
      <w:rPr>
        <w:rFonts w:ascii="Times New Roman" w:hAnsi="Times New Roman" w:cs="Times New Roman"/>
        <w:sz w:val="20"/>
        <w:szCs w:val="20"/>
      </w:rPr>
    </w:pPr>
    <w:r w:rsidRPr="00D47D40">
      <w:rPr>
        <w:rFonts w:ascii="Times New Roman" w:hAnsi="Times New Roman" w:cs="Times New Roman"/>
        <w:sz w:val="20"/>
        <w:szCs w:val="20"/>
      </w:rPr>
      <w:t xml:space="preserve">Директор </w:t>
    </w:r>
    <w:r>
      <w:rPr>
        <w:rFonts w:ascii="Times New Roman" w:hAnsi="Times New Roman" w:cs="Times New Roman"/>
        <w:sz w:val="20"/>
        <w:szCs w:val="20"/>
      </w:rPr>
      <w:t>ГИВФБ ПКР</w:t>
    </w:r>
    <w:r w:rsidRPr="00D47D40">
      <w:rPr>
        <w:rFonts w:ascii="Times New Roman" w:hAnsi="Times New Roman" w:cs="Times New Roman"/>
        <w:sz w:val="20"/>
        <w:szCs w:val="20"/>
      </w:rPr>
      <w:t xml:space="preserve"> __________________К.Т.Жумаканов «___» ______2020г.</w:t>
    </w:r>
  </w:p>
  <w:p w:rsidR="00D47D40" w:rsidRDefault="00D47D40" w:rsidP="00D47D40">
    <w:pPr>
      <w:pStyle w:val="a7"/>
      <w:rPr>
        <w:rFonts w:ascii="Times New Roman" w:hAnsi="Times New Roman" w:cs="Times New Roman"/>
        <w:sz w:val="20"/>
        <w:szCs w:val="20"/>
      </w:rPr>
    </w:pPr>
  </w:p>
  <w:p w:rsidR="00D47D40" w:rsidRPr="00D47D40" w:rsidRDefault="00D47D40" w:rsidP="00D47D40">
    <w:pPr>
      <w:pStyle w:val="a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Заведующий ЮО _________________С.Э.Ниязалиев «______» ________2020 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D40" w:rsidRDefault="00D47D40">
    <w:pPr>
      <w:pStyle w:val="a7"/>
      <w:rPr>
        <w:rFonts w:ascii="Times New Roman" w:hAnsi="Times New Roman" w:cs="Times New Roman"/>
        <w:sz w:val="20"/>
        <w:szCs w:val="20"/>
      </w:rPr>
    </w:pPr>
    <w:r w:rsidRPr="00D47D40">
      <w:rPr>
        <w:rFonts w:ascii="Times New Roman" w:hAnsi="Times New Roman" w:cs="Times New Roman"/>
        <w:sz w:val="20"/>
        <w:szCs w:val="20"/>
      </w:rPr>
      <w:t xml:space="preserve">Директор </w:t>
    </w:r>
    <w:r>
      <w:rPr>
        <w:rFonts w:ascii="Times New Roman" w:hAnsi="Times New Roman" w:cs="Times New Roman"/>
        <w:sz w:val="20"/>
        <w:szCs w:val="20"/>
      </w:rPr>
      <w:t>ГИВФБ ПКР</w:t>
    </w:r>
    <w:r w:rsidRPr="00D47D40">
      <w:rPr>
        <w:rFonts w:ascii="Times New Roman" w:hAnsi="Times New Roman" w:cs="Times New Roman"/>
        <w:sz w:val="20"/>
        <w:szCs w:val="20"/>
      </w:rPr>
      <w:t xml:space="preserve"> __________________К.Т.Жумаканов «___» ______2020г.</w:t>
    </w:r>
  </w:p>
  <w:p w:rsidR="00D47D40" w:rsidRDefault="00D47D40">
    <w:pPr>
      <w:pStyle w:val="a7"/>
      <w:rPr>
        <w:rFonts w:ascii="Times New Roman" w:hAnsi="Times New Roman" w:cs="Times New Roman"/>
        <w:sz w:val="20"/>
        <w:szCs w:val="20"/>
      </w:rPr>
    </w:pPr>
  </w:p>
  <w:p w:rsidR="00D47D40" w:rsidRPr="00D47D40" w:rsidRDefault="00D47D40">
    <w:pPr>
      <w:pStyle w:val="a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Заведующий ЮО _________________С.Э.Ниязалиев «______» ________2020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D40" w:rsidRDefault="00D47D40" w:rsidP="00D47D40">
      <w:pPr>
        <w:spacing w:after="0" w:line="240" w:lineRule="auto"/>
      </w:pPr>
      <w:r>
        <w:separator/>
      </w:r>
    </w:p>
  </w:footnote>
  <w:footnote w:type="continuationSeparator" w:id="0">
    <w:p w:rsidR="00D47D40" w:rsidRDefault="00D47D40" w:rsidP="00D47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223849"/>
      <w:docPartObj>
        <w:docPartGallery w:val="Page Numbers (Top of Page)"/>
        <w:docPartUnique/>
      </w:docPartObj>
    </w:sdtPr>
    <w:sdtEndPr/>
    <w:sdtContent>
      <w:p w:rsidR="00D47D40" w:rsidRDefault="00D47D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BC1">
          <w:rPr>
            <w:noProof/>
          </w:rPr>
          <w:t>2</w:t>
        </w:r>
        <w:r>
          <w:fldChar w:fldCharType="end"/>
        </w:r>
      </w:p>
    </w:sdtContent>
  </w:sdt>
  <w:p w:rsidR="00D47D40" w:rsidRDefault="00D47D40" w:rsidP="00D47D40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7834"/>
    <w:multiLevelType w:val="hybridMultilevel"/>
    <w:tmpl w:val="EBD60FF4"/>
    <w:lvl w:ilvl="0" w:tplc="8A58E8A4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2505A"/>
    <w:multiLevelType w:val="hybridMultilevel"/>
    <w:tmpl w:val="1B0CF6D2"/>
    <w:lvl w:ilvl="0" w:tplc="AC36237E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252E1C58"/>
    <w:multiLevelType w:val="hybridMultilevel"/>
    <w:tmpl w:val="D7E023E0"/>
    <w:lvl w:ilvl="0" w:tplc="CDA244A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233BB5"/>
    <w:multiLevelType w:val="hybridMultilevel"/>
    <w:tmpl w:val="5A142ED4"/>
    <w:lvl w:ilvl="0" w:tplc="B8B47D8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96924F1"/>
    <w:multiLevelType w:val="hybridMultilevel"/>
    <w:tmpl w:val="5A142ED4"/>
    <w:lvl w:ilvl="0" w:tplc="B8B47D8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D8E"/>
    <w:rsid w:val="0005723A"/>
    <w:rsid w:val="000A0DF0"/>
    <w:rsid w:val="000C3BED"/>
    <w:rsid w:val="00145397"/>
    <w:rsid w:val="0015683C"/>
    <w:rsid w:val="00164052"/>
    <w:rsid w:val="0019429E"/>
    <w:rsid w:val="002032C0"/>
    <w:rsid w:val="00215106"/>
    <w:rsid w:val="00226207"/>
    <w:rsid w:val="00246B6A"/>
    <w:rsid w:val="00274C4B"/>
    <w:rsid w:val="00306961"/>
    <w:rsid w:val="00307200"/>
    <w:rsid w:val="0034334F"/>
    <w:rsid w:val="00377373"/>
    <w:rsid w:val="00383466"/>
    <w:rsid w:val="00383850"/>
    <w:rsid w:val="004024C7"/>
    <w:rsid w:val="00403430"/>
    <w:rsid w:val="00427D98"/>
    <w:rsid w:val="00444445"/>
    <w:rsid w:val="004777BB"/>
    <w:rsid w:val="00483872"/>
    <w:rsid w:val="004C60C3"/>
    <w:rsid w:val="004E5B9C"/>
    <w:rsid w:val="00523EAF"/>
    <w:rsid w:val="00535EF2"/>
    <w:rsid w:val="005526C7"/>
    <w:rsid w:val="00582B2C"/>
    <w:rsid w:val="005A7598"/>
    <w:rsid w:val="005B617C"/>
    <w:rsid w:val="00611159"/>
    <w:rsid w:val="00655675"/>
    <w:rsid w:val="006E2D89"/>
    <w:rsid w:val="006F606C"/>
    <w:rsid w:val="00715750"/>
    <w:rsid w:val="007342EF"/>
    <w:rsid w:val="0079773C"/>
    <w:rsid w:val="007C3168"/>
    <w:rsid w:val="007F179D"/>
    <w:rsid w:val="00801E7A"/>
    <w:rsid w:val="00847ECC"/>
    <w:rsid w:val="00920F7D"/>
    <w:rsid w:val="0097366D"/>
    <w:rsid w:val="009B7E34"/>
    <w:rsid w:val="009C5FFA"/>
    <w:rsid w:val="009D6A9D"/>
    <w:rsid w:val="009F052B"/>
    <w:rsid w:val="00A14E8D"/>
    <w:rsid w:val="00A17F58"/>
    <w:rsid w:val="00A341FB"/>
    <w:rsid w:val="00A61168"/>
    <w:rsid w:val="00A75E7C"/>
    <w:rsid w:val="00A9620F"/>
    <w:rsid w:val="00AE1D8E"/>
    <w:rsid w:val="00AE5150"/>
    <w:rsid w:val="00BC127F"/>
    <w:rsid w:val="00C17641"/>
    <w:rsid w:val="00C43BC1"/>
    <w:rsid w:val="00CA6E0E"/>
    <w:rsid w:val="00CC4067"/>
    <w:rsid w:val="00D23F21"/>
    <w:rsid w:val="00D36831"/>
    <w:rsid w:val="00D470AC"/>
    <w:rsid w:val="00D47D40"/>
    <w:rsid w:val="00DA2D55"/>
    <w:rsid w:val="00E02843"/>
    <w:rsid w:val="00E23119"/>
    <w:rsid w:val="00E25B22"/>
    <w:rsid w:val="00E55F71"/>
    <w:rsid w:val="00EA0CE9"/>
    <w:rsid w:val="00ED666A"/>
    <w:rsid w:val="00F055E0"/>
    <w:rsid w:val="00F77591"/>
    <w:rsid w:val="00FB2766"/>
    <w:rsid w:val="00FC4266"/>
    <w:rsid w:val="00FF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F39847"/>
  <w15:docId w15:val="{0687AC3E-3822-43E0-B742-080EAA1A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2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A6E0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024C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024C7"/>
    <w:rPr>
      <w:color w:val="605E5C"/>
      <w:shd w:val="clear" w:color="auto" w:fill="E1DFDD"/>
    </w:rPr>
  </w:style>
  <w:style w:type="table" w:customStyle="1" w:styleId="1">
    <w:name w:val="Сетка таблицы1"/>
    <w:basedOn w:val="a1"/>
    <w:next w:val="a4"/>
    <w:uiPriority w:val="39"/>
    <w:rsid w:val="00343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43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47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7D40"/>
  </w:style>
  <w:style w:type="paragraph" w:styleId="a7">
    <w:name w:val="footer"/>
    <w:basedOn w:val="a"/>
    <w:link w:val="a8"/>
    <w:uiPriority w:val="99"/>
    <w:unhideWhenUsed/>
    <w:rsid w:val="00D47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7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4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Пользователь Windows</cp:lastModifiedBy>
  <cp:revision>28</cp:revision>
  <dcterms:created xsi:type="dcterms:W3CDTF">2018-08-29T10:41:00Z</dcterms:created>
  <dcterms:modified xsi:type="dcterms:W3CDTF">2020-07-06T10:18:00Z</dcterms:modified>
</cp:coreProperties>
</file>